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44C42" w14:textId="77777777" w:rsidR="00B31DCD" w:rsidRDefault="00620FBA"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8</w:t>
      </w:r>
      <w:r w:rsidR="002F1FAF">
        <w:rPr>
          <w:rFonts w:ascii="Seat Bcn" w:hAnsi="Seat Bcn" w:cs="SeatBcn-Medium"/>
          <w:spacing w:val="-1"/>
          <w:sz w:val="20"/>
          <w:szCs w:val="20"/>
          <w:lang w:val="en-GB"/>
        </w:rPr>
        <w:t xml:space="preserve"> </w:t>
      </w:r>
      <w:proofErr w:type="spellStart"/>
      <w:r>
        <w:rPr>
          <w:rFonts w:ascii="Seat Bcn" w:hAnsi="Seat Bcn" w:cs="SeatBcn-Medium"/>
          <w:spacing w:val="-1"/>
          <w:sz w:val="20"/>
          <w:szCs w:val="20"/>
          <w:lang w:val="en-GB"/>
        </w:rPr>
        <w:t>mai</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20</w:t>
      </w:r>
    </w:p>
    <w:p w14:paraId="7CCE43EF" w14:textId="77777777" w:rsidR="009A416E" w:rsidRPr="006B42E1" w:rsidRDefault="006B42E1" w:rsidP="009A416E">
      <w:pPr>
        <w:pStyle w:val="Title"/>
        <w:spacing w:before="120" w:line="240" w:lineRule="auto"/>
        <w:rPr>
          <w:rFonts w:ascii="Seat Bcn" w:eastAsiaTheme="minorEastAsia" w:hAnsi="Seat Bcn" w:cs="Times New Roman"/>
          <w:b/>
          <w:bCs w:val="0"/>
          <w:kern w:val="0"/>
          <w:sz w:val="36"/>
          <w:szCs w:val="36"/>
          <w:lang w:val="fr-BE" w:eastAsia="en-US"/>
        </w:rPr>
      </w:pPr>
      <w:r w:rsidRPr="006B42E1">
        <w:rPr>
          <w:rFonts w:ascii="Seat Bcn" w:hAnsi="Seat Bcn"/>
          <w:b/>
          <w:bCs w:val="0"/>
          <w:sz w:val="36"/>
          <w:szCs w:val="36"/>
          <w:lang w:val="fr-BE"/>
        </w:rPr>
        <w:t>Comment préparer sa voiture au déconfinement ?</w:t>
      </w:r>
    </w:p>
    <w:p w14:paraId="10111E5D" w14:textId="77777777" w:rsidR="009A416E" w:rsidRPr="006B42E1" w:rsidRDefault="006B42E1" w:rsidP="009A416E">
      <w:pPr>
        <w:pStyle w:val="Prrafobsico"/>
        <w:numPr>
          <w:ilvl w:val="0"/>
          <w:numId w:val="1"/>
        </w:numPr>
        <w:ind w:left="426" w:hanging="284"/>
        <w:rPr>
          <w:rFonts w:ascii="Seat Bcn" w:hAnsi="Seat Bcn" w:cs="SeatBcn-Medium"/>
          <w:b/>
          <w:bCs/>
          <w:color w:val="000000" w:themeColor="text1"/>
          <w:spacing w:val="-1"/>
          <w:sz w:val="20"/>
          <w:szCs w:val="20"/>
          <w:lang w:val="fr-BE"/>
        </w:rPr>
      </w:pPr>
      <w:r w:rsidRPr="006B42E1">
        <w:rPr>
          <w:rFonts w:ascii="Seat Bcn" w:hAnsi="Seat Bcn"/>
          <w:b/>
          <w:bCs/>
          <w:sz w:val="20"/>
          <w:szCs w:val="20"/>
          <w:lang w:val="fr-BE"/>
        </w:rPr>
        <w:t>Quand une voiture est restée immobilisée pendant une période prolongée, il faut s’assurer qu’elle soit parfaitement préparée pour redémarrer au quart de tour le moment venu</w:t>
      </w:r>
    </w:p>
    <w:p w14:paraId="7BC6970B" w14:textId="77777777" w:rsidR="009A416E" w:rsidRPr="006B42E1" w:rsidRDefault="006B42E1" w:rsidP="009A416E">
      <w:pPr>
        <w:pStyle w:val="Prrafobsico"/>
        <w:numPr>
          <w:ilvl w:val="0"/>
          <w:numId w:val="1"/>
        </w:numPr>
        <w:ind w:left="426" w:hanging="284"/>
        <w:rPr>
          <w:rFonts w:ascii="Seat Bcn" w:hAnsi="Seat Bcn" w:cs="SeatBcn-Medium"/>
          <w:b/>
          <w:bCs/>
          <w:color w:val="auto"/>
          <w:spacing w:val="-1"/>
          <w:sz w:val="20"/>
          <w:szCs w:val="20"/>
          <w:lang w:val="fr-BE"/>
        </w:rPr>
      </w:pPr>
      <w:r w:rsidRPr="006B42E1">
        <w:rPr>
          <w:rFonts w:ascii="Seat Bcn" w:hAnsi="Seat Bcn"/>
          <w:b/>
          <w:bCs/>
          <w:sz w:val="20"/>
          <w:szCs w:val="20"/>
          <w:lang w:val="fr-BE"/>
        </w:rPr>
        <w:t>Vérifier le niveau des liquides, le système électrique et les freins est essentiel</w:t>
      </w:r>
    </w:p>
    <w:p w14:paraId="0C9D8938" w14:textId="77777777" w:rsidR="009A416E" w:rsidRPr="006B42E1" w:rsidRDefault="006B42E1" w:rsidP="009A416E">
      <w:pPr>
        <w:pStyle w:val="Prrafobsico"/>
        <w:numPr>
          <w:ilvl w:val="0"/>
          <w:numId w:val="1"/>
        </w:numPr>
        <w:ind w:left="426" w:hanging="284"/>
        <w:rPr>
          <w:rFonts w:ascii="Seat Bcn" w:hAnsi="Seat Bcn" w:cs="SeatBcn-Medium"/>
          <w:b/>
          <w:bCs/>
          <w:spacing w:val="-1"/>
          <w:sz w:val="20"/>
          <w:szCs w:val="20"/>
          <w:lang w:val="fr-BE"/>
        </w:rPr>
      </w:pPr>
      <w:r w:rsidRPr="006B42E1">
        <w:rPr>
          <w:rFonts w:ascii="Seat Bcn" w:hAnsi="Seat Bcn"/>
          <w:b/>
          <w:bCs/>
          <w:sz w:val="20"/>
          <w:szCs w:val="20"/>
          <w:lang w:val="fr-BE"/>
        </w:rPr>
        <w:t>L’intérieur et l’extérieur peuvent aussi être désinfectés pour éliminer tout virus potentiel</w:t>
      </w:r>
    </w:p>
    <w:p w14:paraId="12A5E584" w14:textId="77777777" w:rsidR="002F1FAF" w:rsidRPr="006B42E1" w:rsidRDefault="002F1FAF" w:rsidP="009A416E">
      <w:pPr>
        <w:pStyle w:val="Prrafobsico"/>
        <w:ind w:left="426"/>
        <w:rPr>
          <w:rFonts w:ascii="Seat Bcn" w:hAnsi="Seat Bcn" w:cs="SeatBcn-Medium"/>
          <w:b/>
          <w:color w:val="auto"/>
          <w:spacing w:val="-1"/>
          <w:sz w:val="20"/>
          <w:szCs w:val="20"/>
          <w:lang w:val="fr-BE"/>
        </w:rPr>
      </w:pPr>
    </w:p>
    <w:p w14:paraId="0162A6F7" w14:textId="77777777" w:rsidR="00EF6D87" w:rsidRPr="00EF6D87" w:rsidRDefault="00EF6D87" w:rsidP="00EF6D87">
      <w:pPr>
        <w:rPr>
          <w:rFonts w:ascii="Seat Bcn" w:hAnsi="Seat Bcn"/>
          <w:sz w:val="20"/>
          <w:szCs w:val="20"/>
          <w:lang w:val="fr-BE"/>
        </w:rPr>
      </w:pPr>
      <w:r w:rsidRPr="00EF6D87">
        <w:rPr>
          <w:rFonts w:ascii="Seat Bcn" w:hAnsi="Seat Bcn"/>
          <w:sz w:val="20"/>
          <w:szCs w:val="20"/>
          <w:lang w:val="fr-BE"/>
        </w:rPr>
        <w:t>En raison des mesures actuelles prises pour lutter contre le coronavirus, les rues des villes sont vidées de leurs passants... et de leurs voitures. L’accès aux grandes villes telles que Madrid, Paris, Berlin ou Rome a chuté d’environ 75 % tandis que l’accès transfrontalier a diminué de 80 %. Mais comment préparer les véhicules pour la reprise le 11 mai et le retour progressif à la normale ? Voici quatre recommandations afin que toute voiture soit prête à reprendre la route en même temps que le reste du monde.</w:t>
      </w:r>
    </w:p>
    <w:p w14:paraId="40ABF313" w14:textId="77777777" w:rsidR="00EF6D87" w:rsidRPr="00EF6D87" w:rsidRDefault="00EF6D87" w:rsidP="00EF6D87">
      <w:pPr>
        <w:rPr>
          <w:rFonts w:ascii="Seat Bcn" w:hAnsi="Seat Bcn"/>
          <w:sz w:val="20"/>
          <w:szCs w:val="20"/>
          <w:lang w:val="fr-BE"/>
        </w:rPr>
      </w:pPr>
      <w:r w:rsidRPr="00EF6D87">
        <w:rPr>
          <w:rFonts w:ascii="Seat Bcn" w:hAnsi="Seat Bcn"/>
          <w:b/>
          <w:bCs/>
          <w:sz w:val="20"/>
          <w:szCs w:val="20"/>
          <w:lang w:val="fr-BE"/>
        </w:rPr>
        <w:t>1. Vérifier le niveau des liquides.</w:t>
      </w:r>
      <w:r w:rsidRPr="00EF6D87">
        <w:rPr>
          <w:rFonts w:ascii="Seat Bcn" w:hAnsi="Seat Bcn"/>
          <w:sz w:val="20"/>
          <w:szCs w:val="20"/>
          <w:lang w:val="fr-BE"/>
        </w:rPr>
        <w:t xml:space="preserve"> Les niveaux de l’huile moteur et du liquide de refroidissement doivent être contrôlés avant de démarrer le moteur. </w:t>
      </w:r>
      <w:r w:rsidRPr="00EF6D87">
        <w:rPr>
          <w:rFonts w:ascii="Seat Bcn" w:hAnsi="Seat Bcn"/>
          <w:b/>
          <w:bCs/>
          <w:sz w:val="20"/>
          <w:szCs w:val="20"/>
          <w:lang w:val="fr-BE"/>
        </w:rPr>
        <w:t>« Après avoir lancé le moteur, laissez-le tourner pendant quelques minutes avant de rouler. Cela permettra aux liquides de circuler dans les conduites et les tuyaux, et de lubrifier toutes les pièces »</w:t>
      </w:r>
      <w:r w:rsidRPr="00EF6D87">
        <w:rPr>
          <w:rFonts w:ascii="Seat Bcn" w:hAnsi="Seat Bcn"/>
          <w:sz w:val="20"/>
          <w:szCs w:val="20"/>
          <w:lang w:val="fr-BE"/>
        </w:rPr>
        <w:t xml:space="preserve">, recommande Josep </w:t>
      </w:r>
      <w:proofErr w:type="spellStart"/>
      <w:r w:rsidRPr="00EF6D87">
        <w:rPr>
          <w:rFonts w:ascii="Seat Bcn" w:hAnsi="Seat Bcn"/>
          <w:sz w:val="20"/>
          <w:szCs w:val="20"/>
          <w:lang w:val="fr-BE"/>
        </w:rPr>
        <w:t>Almasqué</w:t>
      </w:r>
      <w:proofErr w:type="spellEnd"/>
      <w:r w:rsidRPr="00EF6D87">
        <w:rPr>
          <w:rFonts w:ascii="Seat Bcn" w:hAnsi="Seat Bcn"/>
          <w:sz w:val="20"/>
          <w:szCs w:val="20"/>
          <w:lang w:val="fr-BE"/>
        </w:rPr>
        <w:t>, responsable de l’atelier de tôlerie chez SEAT. Il est important de s’assurer qu’il n’y a pas d’écoulements sur le sol, en particulier en dessous de la zone du moteur.</w:t>
      </w:r>
    </w:p>
    <w:p w14:paraId="1F98F33A" w14:textId="77777777" w:rsidR="00EF6D87" w:rsidRPr="00EF6D87" w:rsidRDefault="00EF6D87" w:rsidP="00EF6D87">
      <w:pPr>
        <w:rPr>
          <w:rFonts w:ascii="Seat Bcn" w:hAnsi="Seat Bcn"/>
          <w:sz w:val="20"/>
          <w:szCs w:val="20"/>
          <w:lang w:val="fr-BE"/>
        </w:rPr>
      </w:pPr>
      <w:r w:rsidRPr="00EF6D87">
        <w:rPr>
          <w:rFonts w:ascii="Seat Bcn" w:hAnsi="Seat Bcn"/>
          <w:b/>
          <w:bCs/>
          <w:sz w:val="20"/>
          <w:szCs w:val="20"/>
          <w:lang w:val="fr-BE"/>
        </w:rPr>
        <w:t>2. Vérifier la pression des pneus.</w:t>
      </w:r>
      <w:r w:rsidRPr="00EF6D87">
        <w:rPr>
          <w:rFonts w:ascii="Seat Bcn" w:hAnsi="Seat Bcn"/>
          <w:sz w:val="20"/>
          <w:szCs w:val="20"/>
          <w:lang w:val="fr-BE"/>
        </w:rPr>
        <w:t xml:space="preserve"> Quand une voiture ne roule pas régulièrement, la pression des pneus diminue. Ce phénomène est dû à la perméabilité, les pneus perdant normalement un peu d’air chaque jour, en particulier en été. Si le véhicule reste à l’arrêt et que les pneus perdent trop d’air, le poids de la voiture pourrait endommager les jantes et déformer les roues. </w:t>
      </w:r>
      <w:r w:rsidRPr="00EF6D87">
        <w:rPr>
          <w:rFonts w:ascii="Seat Bcn" w:hAnsi="Seat Bcn"/>
          <w:b/>
          <w:bCs/>
          <w:sz w:val="20"/>
          <w:szCs w:val="20"/>
          <w:lang w:val="fr-BE"/>
        </w:rPr>
        <w:t>« Avant de démarrer la voiture, vérifiez la pression et assurez-vous qu’elle corresponde aux conditions de conduite »</w:t>
      </w:r>
      <w:r w:rsidRPr="00EF6D87">
        <w:rPr>
          <w:rFonts w:ascii="Seat Bcn" w:hAnsi="Seat Bcn"/>
          <w:sz w:val="20"/>
          <w:szCs w:val="20"/>
          <w:lang w:val="fr-BE"/>
        </w:rPr>
        <w:t xml:space="preserve">, indique Josep. </w:t>
      </w:r>
    </w:p>
    <w:p w14:paraId="49B7B669" w14:textId="77777777" w:rsidR="00EF6D87" w:rsidRPr="00EF6D87" w:rsidRDefault="00EF6D87" w:rsidP="00EF6D87">
      <w:pPr>
        <w:rPr>
          <w:rFonts w:ascii="Seat Bcn" w:hAnsi="Seat Bcn"/>
          <w:sz w:val="20"/>
          <w:szCs w:val="20"/>
          <w:lang w:val="fr-BE"/>
        </w:rPr>
      </w:pPr>
      <w:r w:rsidRPr="00EF6D87">
        <w:rPr>
          <w:rFonts w:ascii="Seat Bcn" w:hAnsi="Seat Bcn"/>
          <w:b/>
          <w:bCs/>
          <w:sz w:val="20"/>
          <w:szCs w:val="20"/>
          <w:lang w:val="fr-BE"/>
        </w:rPr>
        <w:t>3. Double vérification.</w:t>
      </w:r>
      <w:r w:rsidRPr="00EF6D87">
        <w:rPr>
          <w:rFonts w:ascii="Seat Bcn" w:hAnsi="Seat Bcn"/>
          <w:sz w:val="20"/>
          <w:szCs w:val="20"/>
          <w:lang w:val="fr-BE"/>
        </w:rPr>
        <w:t xml:space="preserve"> Lorsque le véhicule est immobilisé, il faut vérifier tous les éléments qui sont utilisés pendant la conduite, y compris les phares et feux, les clignotants, les vitres, les essuie-glaces et tous les appareils électroniques. Le système d’infodivertissement de la voiture peut afficher des informations à ce sujet. </w:t>
      </w:r>
      <w:r w:rsidRPr="00EF6D87">
        <w:rPr>
          <w:rFonts w:ascii="Seat Bcn" w:hAnsi="Seat Bcn"/>
          <w:b/>
          <w:bCs/>
          <w:sz w:val="20"/>
          <w:szCs w:val="20"/>
          <w:lang w:val="fr-BE"/>
        </w:rPr>
        <w:t>« Si quelque chose ne fonctionne pas correctement, un témoin d’avertissement va indiquer à l’écran ce qui doit être vérifié »</w:t>
      </w:r>
      <w:r w:rsidRPr="00EF6D87">
        <w:rPr>
          <w:rFonts w:ascii="Seat Bcn" w:hAnsi="Seat Bcn"/>
          <w:sz w:val="20"/>
          <w:szCs w:val="20"/>
          <w:lang w:val="fr-BE"/>
        </w:rPr>
        <w:t>, explique Josep. L’état des freins doit aussi faire l’objet d’un contrôle. Pour ce faire, il est conseillé d’appuyer sur la pédale pendant quelques secondes et d’observer si elle reste en position. Enfin, il convient de s’assurer qu’aucun bruit inhabituel n’apparaisse au démarrage du moteur.</w:t>
      </w:r>
    </w:p>
    <w:p w14:paraId="27DDB8C8" w14:textId="77777777" w:rsidR="00EF6D87" w:rsidRPr="00EF6D87" w:rsidRDefault="00EF6D87" w:rsidP="00EF6D87">
      <w:pPr>
        <w:rPr>
          <w:rFonts w:ascii="Seat Bcn" w:hAnsi="Seat Bcn"/>
          <w:sz w:val="20"/>
          <w:szCs w:val="20"/>
          <w:lang w:val="fr-BE"/>
        </w:rPr>
      </w:pPr>
      <w:r w:rsidRPr="00EF6D87">
        <w:rPr>
          <w:rFonts w:ascii="Seat Bcn" w:hAnsi="Seat Bcn"/>
          <w:b/>
          <w:bCs/>
          <w:sz w:val="20"/>
          <w:szCs w:val="20"/>
          <w:lang w:val="fr-BE"/>
        </w:rPr>
        <w:t>4. Que faut-il désinfecter ?</w:t>
      </w:r>
      <w:r w:rsidRPr="00EF6D87">
        <w:rPr>
          <w:rFonts w:ascii="Seat Bcn" w:hAnsi="Seat Bcn"/>
          <w:sz w:val="20"/>
          <w:szCs w:val="20"/>
          <w:lang w:val="fr-BE"/>
        </w:rPr>
        <w:t xml:space="preserve"> Il est important de nettoyer le véhicule en insistant sur les zones soumises à un contact très fréquent, tant à l’intérieur qu’à l’extérieur de la voiture :</w:t>
      </w:r>
    </w:p>
    <w:p w14:paraId="000693F2" w14:textId="77777777" w:rsidR="00EF6D87" w:rsidRPr="00EF6D87" w:rsidRDefault="00EF6D87" w:rsidP="00EF6D87">
      <w:pPr>
        <w:rPr>
          <w:rFonts w:ascii="Seat Bcn" w:hAnsi="Seat Bcn"/>
          <w:sz w:val="20"/>
          <w:szCs w:val="20"/>
          <w:lang w:val="fr-BE"/>
        </w:rPr>
      </w:pPr>
      <w:r w:rsidRPr="00EF6D87">
        <w:rPr>
          <w:rFonts w:ascii="Seat Bcn" w:hAnsi="Seat Bcn"/>
          <w:b/>
          <w:bCs/>
          <w:sz w:val="20"/>
          <w:szCs w:val="20"/>
          <w:lang w:val="fr-BE"/>
        </w:rPr>
        <w:lastRenderedPageBreak/>
        <w:t>Les basiques.</w:t>
      </w:r>
      <w:r w:rsidRPr="00EF6D87">
        <w:rPr>
          <w:rFonts w:ascii="Seat Bcn" w:hAnsi="Seat Bcn"/>
          <w:sz w:val="20"/>
          <w:szCs w:val="20"/>
          <w:lang w:val="fr-BE"/>
        </w:rPr>
        <w:t xml:space="preserve"> Les poignées de porte extérieures et intérieures, le volant, le levier de vitesses, l’écran tactile, les commandes des clignotants ainsi que les commandes de réglage des sièges et les lève-vitres.</w:t>
      </w:r>
    </w:p>
    <w:p w14:paraId="176662BD" w14:textId="77777777" w:rsidR="00EF6D87" w:rsidRPr="00EF6D87" w:rsidRDefault="00EF6D87" w:rsidP="00EF6D87">
      <w:pPr>
        <w:rPr>
          <w:rFonts w:ascii="Seat Bcn" w:hAnsi="Seat Bcn"/>
          <w:sz w:val="20"/>
          <w:szCs w:val="20"/>
          <w:lang w:val="fr-BE"/>
        </w:rPr>
      </w:pPr>
      <w:r w:rsidRPr="00EF6D87">
        <w:rPr>
          <w:rFonts w:ascii="Seat Bcn" w:hAnsi="Seat Bcn"/>
          <w:b/>
          <w:bCs/>
          <w:sz w:val="20"/>
          <w:szCs w:val="20"/>
          <w:lang w:val="fr-BE"/>
        </w:rPr>
        <w:t>Le tableau de bord.</w:t>
      </w:r>
      <w:r w:rsidRPr="00EF6D87">
        <w:rPr>
          <w:rFonts w:ascii="Seat Bcn" w:hAnsi="Seat Bcn"/>
          <w:sz w:val="20"/>
          <w:szCs w:val="20"/>
          <w:lang w:val="fr-BE"/>
        </w:rPr>
        <w:t xml:space="preserve"> Il s’agit de l’un des points d’attention les plus importants puisque les gens toussent ou éternuent généralement dans sa direction.</w:t>
      </w:r>
    </w:p>
    <w:p w14:paraId="4DE6AC80" w14:textId="77777777" w:rsidR="00EF6D87" w:rsidRPr="00EF6D87" w:rsidRDefault="00EF6D87" w:rsidP="00EF6D87">
      <w:pPr>
        <w:rPr>
          <w:rFonts w:ascii="Seat Bcn" w:hAnsi="Seat Bcn"/>
          <w:sz w:val="20"/>
          <w:szCs w:val="20"/>
          <w:lang w:val="fr-BE"/>
        </w:rPr>
      </w:pPr>
      <w:r w:rsidRPr="00EF6D87">
        <w:rPr>
          <w:rFonts w:ascii="Seat Bcn" w:hAnsi="Seat Bcn"/>
          <w:b/>
          <w:bCs/>
          <w:sz w:val="20"/>
          <w:szCs w:val="20"/>
          <w:lang w:val="fr-BE"/>
        </w:rPr>
        <w:t>Les tapis de sol.</w:t>
      </w:r>
      <w:r w:rsidRPr="00EF6D87">
        <w:rPr>
          <w:rFonts w:ascii="Seat Bcn" w:hAnsi="Seat Bcn"/>
          <w:sz w:val="20"/>
          <w:szCs w:val="20"/>
          <w:lang w:val="fr-BE"/>
        </w:rPr>
        <w:t xml:space="preserve"> Ils accumulent quantité de saletés qui sont véhiculées par les semelles des chaussures.</w:t>
      </w:r>
    </w:p>
    <w:p w14:paraId="257488B5" w14:textId="77777777" w:rsidR="00EF6D87" w:rsidRPr="00EF6D87" w:rsidRDefault="00EF6D87" w:rsidP="00EF6D87">
      <w:pPr>
        <w:rPr>
          <w:rFonts w:ascii="Seat Bcn" w:hAnsi="Seat Bcn"/>
          <w:sz w:val="20"/>
          <w:szCs w:val="20"/>
          <w:lang w:val="fr-BE"/>
        </w:rPr>
      </w:pPr>
      <w:r w:rsidRPr="00EF6D87">
        <w:rPr>
          <w:rFonts w:ascii="Seat Bcn" w:hAnsi="Seat Bcn"/>
          <w:b/>
          <w:bCs/>
          <w:sz w:val="20"/>
          <w:szCs w:val="20"/>
          <w:lang w:val="fr-BE"/>
        </w:rPr>
        <w:t>La ventilation.</w:t>
      </w:r>
      <w:r w:rsidRPr="00EF6D87">
        <w:rPr>
          <w:rFonts w:ascii="Seat Bcn" w:hAnsi="Seat Bcn"/>
          <w:sz w:val="20"/>
          <w:szCs w:val="20"/>
          <w:lang w:val="fr-BE"/>
        </w:rPr>
        <w:t xml:space="preserve"> Pour garantir la qualité de l’air, les ouïes ne doivent pas être obstruées. En plus de les désinfecter, il faudrait éliminer la poussière au moyen d’une brosse ou d’un aspirateur.</w:t>
      </w:r>
    </w:p>
    <w:p w14:paraId="02AD3FBB" w14:textId="77777777" w:rsidR="00EF6D87" w:rsidRPr="00EF6D87" w:rsidRDefault="0025250B" w:rsidP="0025250B">
      <w:pPr>
        <w:jc w:val="center"/>
        <w:rPr>
          <w:rFonts w:ascii="Seat Bcn" w:hAnsi="Seat Bcn"/>
          <w:sz w:val="20"/>
          <w:szCs w:val="20"/>
          <w:lang w:val="fr-BE"/>
        </w:rPr>
      </w:pPr>
      <w:r w:rsidRPr="00F65EA1">
        <w:rPr>
          <w:rFonts w:ascii="Seat Bcn" w:hAnsi="Seat Bcn" w:cs="SeatBcn-Medium"/>
          <w:noProof/>
          <w:color w:val="000000"/>
          <w:spacing w:val="-1"/>
          <w:szCs w:val="20"/>
          <w:lang w:eastAsia="es-ES"/>
        </w:rPr>
        <w:drawing>
          <wp:inline distT="0" distB="0" distL="0" distR="0" wp14:anchorId="5F27F08F" wp14:editId="1A4489A0">
            <wp:extent cx="3324225" cy="21853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ONA 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8826" cy="2188352"/>
                    </a:xfrm>
                    <a:prstGeom prst="rect">
                      <a:avLst/>
                    </a:prstGeom>
                  </pic:spPr>
                </pic:pic>
              </a:graphicData>
            </a:graphic>
          </wp:inline>
        </w:drawing>
      </w:r>
    </w:p>
    <w:p w14:paraId="4B729058" w14:textId="77777777" w:rsidR="00EF6D87" w:rsidRPr="00EF6D87" w:rsidRDefault="00EF6D87" w:rsidP="00EF6D87">
      <w:pPr>
        <w:rPr>
          <w:rFonts w:ascii="Seat Bcn" w:hAnsi="Seat Bcn"/>
          <w:sz w:val="20"/>
          <w:szCs w:val="20"/>
          <w:lang w:val="fr-BE"/>
        </w:rPr>
      </w:pPr>
      <w:r w:rsidRPr="00EF6D87">
        <w:rPr>
          <w:rFonts w:ascii="Seat Bcn" w:hAnsi="Seat Bcn"/>
          <w:b/>
          <w:bCs/>
          <w:sz w:val="20"/>
          <w:szCs w:val="20"/>
          <w:lang w:val="fr-BE"/>
        </w:rPr>
        <w:t>L’extérieur.</w:t>
      </w:r>
      <w:r w:rsidRPr="00EF6D87">
        <w:rPr>
          <w:rFonts w:ascii="Seat Bcn" w:hAnsi="Seat Bcn"/>
          <w:sz w:val="20"/>
          <w:szCs w:val="20"/>
          <w:lang w:val="fr-BE"/>
        </w:rPr>
        <w:t xml:space="preserve"> Les gens touchent beaucoup plus d’endroits que les poignées de porte sans s’en rendre compte. Ils s’appuient contre les vitres, tirent les portes ouvertes par le cadre ou les poussent pour les fermer. Il est important d’utiliser les produits de nettoyage adéquats : savon doux et eau, produits de nettoyage spéciaux pour voiture et, uniquement s’il n’y a pas d’autres possibilités, solutions contenant 70 % d’alcool.</w:t>
      </w:r>
    </w:p>
    <w:p w14:paraId="05186EA5" w14:textId="77777777" w:rsidR="00433A7B" w:rsidRPr="00EF6D87" w:rsidRDefault="0025250B" w:rsidP="0025250B">
      <w:pPr>
        <w:pStyle w:val="Boilerplate"/>
        <w:spacing w:line="288" w:lineRule="auto"/>
        <w:jc w:val="center"/>
        <w:rPr>
          <w:rFonts w:ascii="Seat Bcn" w:eastAsiaTheme="minorEastAsia" w:hAnsi="Seat Bcn" w:cs="SeatBcn-Medium"/>
          <w:color w:val="000000"/>
          <w:spacing w:val="-1"/>
          <w:szCs w:val="20"/>
          <w:lang w:val="fr-BE" w:eastAsia="es-ES"/>
        </w:rPr>
      </w:pPr>
      <w:r w:rsidRPr="00A10F01">
        <w:rPr>
          <w:rFonts w:ascii="Seat Bcn" w:eastAsiaTheme="minorEastAsia" w:hAnsi="Seat Bcn" w:cs="SeatBcn-Medium"/>
          <w:noProof/>
          <w:color w:val="000000"/>
          <w:spacing w:val="-1"/>
          <w:szCs w:val="20"/>
          <w:lang w:val="es-ES" w:eastAsia="es-ES"/>
        </w:rPr>
        <w:drawing>
          <wp:inline distT="0" distB="0" distL="0" distR="0" wp14:anchorId="52607346" wp14:editId="59332E74">
            <wp:extent cx="3371850" cy="22166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ONA 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8905" cy="2221275"/>
                    </a:xfrm>
                    <a:prstGeom prst="rect">
                      <a:avLst/>
                    </a:prstGeom>
                  </pic:spPr>
                </pic:pic>
              </a:graphicData>
            </a:graphic>
          </wp:inline>
        </w:drawing>
      </w:r>
    </w:p>
    <w:p w14:paraId="15595EED" w14:textId="77777777" w:rsidR="00D56A40" w:rsidRPr="00EF6D87" w:rsidRDefault="00D56A40" w:rsidP="009A416E">
      <w:pPr>
        <w:pStyle w:val="Prrafobsico"/>
        <w:rPr>
          <w:rFonts w:ascii="Seat Bcn" w:hAnsi="Seat Bcn" w:cs="SeatBcn-Medium"/>
          <w:spacing w:val="-1"/>
          <w:sz w:val="20"/>
          <w:szCs w:val="20"/>
          <w:lang w:val="fr-BE"/>
        </w:rPr>
      </w:pPr>
    </w:p>
    <w:p w14:paraId="209B594E" w14:textId="77777777" w:rsidR="002F1FAF" w:rsidRDefault="002F1FAF" w:rsidP="009A416E">
      <w:pPr>
        <w:pStyle w:val="Prrafobsico"/>
        <w:rPr>
          <w:rFonts w:ascii="Seat Bcn" w:hAnsi="Seat Bcn" w:cs="SeatBcn-Medium"/>
          <w:spacing w:val="-1"/>
          <w:sz w:val="20"/>
          <w:szCs w:val="20"/>
          <w:lang w:val="fr-BE"/>
        </w:rPr>
      </w:pPr>
    </w:p>
    <w:p w14:paraId="02BDC973" w14:textId="77777777" w:rsidR="006E7D44" w:rsidRPr="00EF6D87" w:rsidRDefault="006E7D44" w:rsidP="009A416E">
      <w:pPr>
        <w:pStyle w:val="Prrafobsico"/>
        <w:rPr>
          <w:rFonts w:ascii="Seat Bcn" w:hAnsi="Seat Bcn" w:cs="SeatBcn-Medium"/>
          <w:spacing w:val="-1"/>
          <w:sz w:val="20"/>
          <w:szCs w:val="20"/>
          <w:lang w:val="fr-BE"/>
        </w:rPr>
      </w:pPr>
      <w:bookmarkStart w:id="0" w:name="_GoBack"/>
      <w:bookmarkEnd w:id="0"/>
    </w:p>
    <w:p w14:paraId="45E5F886" w14:textId="77777777" w:rsidR="002F1FAF" w:rsidRPr="00EF6D87" w:rsidRDefault="002F1FAF" w:rsidP="002F1FAF">
      <w:pPr>
        <w:spacing w:after="0" w:line="240" w:lineRule="auto"/>
        <w:rPr>
          <w:rFonts w:ascii="Seat Bcn" w:hAnsi="Seat Bcn" w:cs="SeatBcn-Black"/>
          <w:b/>
          <w:sz w:val="20"/>
          <w:szCs w:val="20"/>
          <w:lang w:val="fr-BE"/>
        </w:rPr>
      </w:pPr>
    </w:p>
    <w:p w14:paraId="227C0BEB"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lastRenderedPageBreak/>
        <w:t>Press contact</w:t>
      </w:r>
    </w:p>
    <w:p w14:paraId="0BE1FBAF"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77811CB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2F37CF3B"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B15E52D" w14:textId="77777777" w:rsidR="002F1FAF" w:rsidRDefault="002F1FAF" w:rsidP="009A416E">
      <w:pPr>
        <w:pStyle w:val="Prrafobsico"/>
        <w:rPr>
          <w:rFonts w:ascii="Seat Bcn" w:hAnsi="Seat Bcn" w:cs="SeatBcn-Medium"/>
          <w:spacing w:val="-1"/>
          <w:sz w:val="20"/>
          <w:szCs w:val="20"/>
          <w:lang w:val="en-GB"/>
        </w:rPr>
      </w:pPr>
    </w:p>
    <w:p w14:paraId="6205A18C" w14:textId="77777777" w:rsidR="002F1FAF" w:rsidRPr="009B3B53" w:rsidRDefault="00E968DF" w:rsidP="009A416E">
      <w:pPr>
        <w:pStyle w:val="Prrafobsico"/>
        <w:rPr>
          <w:rFonts w:ascii="Seat Bcn" w:hAnsi="Seat Bcn" w:cs="SeatBcn-Medium"/>
          <w:spacing w:val="-1"/>
          <w:sz w:val="18"/>
          <w:szCs w:val="18"/>
          <w:lang w:val="en-GB"/>
        </w:rPr>
      </w:pPr>
      <w:hyperlink r:id="rId10" w:history="1">
        <w:r w:rsidR="009B3B53" w:rsidRPr="009B3B53">
          <w:rPr>
            <w:rStyle w:val="Hyperlink"/>
            <w:rFonts w:ascii="Seat Bcn" w:hAnsi="Seat Bcn"/>
            <w:sz w:val="18"/>
            <w:szCs w:val="18"/>
            <w:lang w:val="en-US"/>
          </w:rPr>
          <w:t>www.seat-mediacenter.com</w:t>
        </w:r>
      </w:hyperlink>
    </w:p>
    <w:p w14:paraId="0D136C87"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3D372367"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755EE47"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06A2D4B1" w14:textId="77777777" w:rsidR="003623C7" w:rsidRDefault="003623C7" w:rsidP="003623C7">
      <w:pPr>
        <w:pStyle w:val="Boilerplate"/>
        <w:spacing w:line="288" w:lineRule="auto"/>
        <w:rPr>
          <w:rFonts w:ascii="Seat Bcn" w:hAnsi="Seat Bcn"/>
          <w:color w:val="626366"/>
          <w:sz w:val="16"/>
          <w:szCs w:val="16"/>
          <w:lang w:val="en-GB" w:eastAsia="es-ES"/>
        </w:rPr>
      </w:pPr>
    </w:p>
    <w:p w14:paraId="2FC634F0"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highly successful Ibiza, Arona and Leon. Additionally, the company produces the Ateca in the Czech Republic, the Tarraco in Germany, the Alhambra in Portugal and the Mii electric, SEAT’s first 100% electric car, in Slovakia. </w:t>
      </w:r>
    </w:p>
    <w:p w14:paraId="61E99C39"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5A1B2A05" w14:textId="77777777" w:rsidR="00C7152D" w:rsidRPr="00B22D2A" w:rsidRDefault="003623C7" w:rsidP="003623C7">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11"/>
      <w:footerReference w:type="default" r:id="rId12"/>
      <w:headerReference w:type="first" r:id="rId13"/>
      <w:footerReference w:type="first" r:id="rId14"/>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D80A8" w14:textId="77777777" w:rsidR="005B6891" w:rsidRDefault="005B6891" w:rsidP="00C7152D">
      <w:pPr>
        <w:spacing w:after="0" w:line="240" w:lineRule="auto"/>
      </w:pPr>
      <w:r>
        <w:separator/>
      </w:r>
    </w:p>
  </w:endnote>
  <w:endnote w:type="continuationSeparator" w:id="0">
    <w:p w14:paraId="67CF2BFA" w14:textId="77777777" w:rsidR="005B6891" w:rsidRDefault="005B6891"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200050605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variable"/>
    <w:sig w:usb0="00000007" w:usb1="00000000" w:usb2="00000000" w:usb3="00000000" w:csb0="00000093" w:csb1="00000000"/>
  </w:font>
  <w:font w:name="SeatBcn-Black">
    <w:altName w:val="Courier New"/>
    <w:panose1 w:val="00000000000000000000"/>
    <w:charset w:val="4D"/>
    <w:family w:val="auto"/>
    <w:notTrueType/>
    <w:pitch w:val="variable"/>
    <w:sig w:usb0="00000001" w:usb1="00000000" w:usb2="00000000" w:usb3="00000000" w:csb0="00000093"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870F876"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F8C26D"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271F50B9"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8C80905" wp14:editId="2D0EF85B">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8CA30"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11587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A7AF26A"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9B2C70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80905"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0C18CA30"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11587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A7AF26A"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9B2C70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768942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207CEC5"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620FBA">
              <w:rPr>
                <w:rFonts w:ascii="Seat Bcn" w:hAnsi="Seat Bcn"/>
                <w:bCs/>
                <w:sz w:val="16"/>
                <w:szCs w:val="16"/>
              </w:rPr>
              <w:t>31</w:t>
            </w:r>
            <w:r>
              <w:rPr>
                <w:rFonts w:ascii="Seat Bcn" w:hAnsi="Seat Bcn"/>
                <w:bCs/>
                <w:sz w:val="16"/>
                <w:szCs w:val="16"/>
              </w:rPr>
              <w:t>/20</w:t>
            </w:r>
            <w:r w:rsidR="003623C7">
              <w:rPr>
                <w:rFonts w:ascii="Seat Bcn" w:hAnsi="Seat Bcn"/>
                <w:bCs/>
                <w:sz w:val="16"/>
                <w:szCs w:val="16"/>
              </w:rPr>
              <w:t>20</w:t>
            </w:r>
          </w:p>
        </w:sdtContent>
      </w:sdt>
    </w:sdtContent>
  </w:sdt>
  <w:p w14:paraId="00941D22"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325A987F" wp14:editId="5899070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13C361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A987F"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13C361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1AF1E37" wp14:editId="3626DDD3">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5AAB93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F1E37"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05AAB93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529AE" w14:textId="77777777" w:rsidR="005B6891" w:rsidRDefault="005B6891" w:rsidP="00C7152D">
      <w:pPr>
        <w:spacing w:after="0" w:line="240" w:lineRule="auto"/>
      </w:pPr>
      <w:r>
        <w:separator/>
      </w:r>
    </w:p>
  </w:footnote>
  <w:footnote w:type="continuationSeparator" w:id="0">
    <w:p w14:paraId="664AB980" w14:textId="77777777" w:rsidR="005B6891" w:rsidRDefault="005B6891"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F3ED"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E6043C3" wp14:editId="2E146CAD">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09A04B5" wp14:editId="0FB3881F">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5EA9"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579C41B" wp14:editId="5B653E83">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61C076C" wp14:editId="0C55A04A">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BF2F97E" wp14:editId="435A42F8">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91"/>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23F7"/>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250B"/>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6891"/>
    <w:rsid w:val="005B7060"/>
    <w:rsid w:val="005D1068"/>
    <w:rsid w:val="005E1F0E"/>
    <w:rsid w:val="00615DAB"/>
    <w:rsid w:val="00620FBA"/>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B42E1"/>
    <w:rsid w:val="006E7D44"/>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EF6D87"/>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100C"/>
  <w15:docId w15:val="{26A1DC24-1C45-4670-92A2-15EC58CC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at-mediacent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62AE-5A31-4FC0-A5AC-DD0D6655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2020</Template>
  <TotalTime>0</TotalTime>
  <Pages>4</Pages>
  <Words>812</Words>
  <Characters>4471</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7</cp:revision>
  <cp:lastPrinted>2020-05-07T07:35:00Z</cp:lastPrinted>
  <dcterms:created xsi:type="dcterms:W3CDTF">2020-05-07T07:23:00Z</dcterms:created>
  <dcterms:modified xsi:type="dcterms:W3CDTF">2020-05-07T07:36:00Z</dcterms:modified>
</cp:coreProperties>
</file>